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99D" w:rsidRDefault="008E3574" w14:paraId="772E6BEB" w14:textId="36674770">
      <w:pPr>
        <w:pStyle w:val="BodyA"/>
        <w:spacing w:after="0"/>
        <w:rPr>
          <w:color w:val="FF0000"/>
          <w:u w:color="FF0000"/>
        </w:rPr>
      </w:pPr>
      <w:r>
        <w:t>&lt;&lt;UNDER EMBARGO UNTIL 12/18 @ 9am PT/12pm ET&gt;&gt;</w:t>
      </w:r>
    </w:p>
    <w:p w:rsidR="003F599D" w:rsidRDefault="00AD3CB0" w14:paraId="4AEF0244" w14:textId="77777777">
      <w:pPr>
        <w:pStyle w:val="BodyA"/>
        <w:spacing w:after="0" w:line="240" w:lineRule="auto"/>
        <w:rPr>
          <w:b/>
          <w:bCs/>
        </w:rPr>
      </w:pPr>
      <w:r>
        <w:rPr>
          <w:b/>
          <w:bCs/>
        </w:rPr>
        <w:t>Sony Contacts:</w:t>
      </w:r>
    </w:p>
    <w:p w:rsidR="003F599D" w:rsidRDefault="00AD3CB0" w14:paraId="4E36DA1F" w14:textId="43F5AE8E">
      <w:pPr>
        <w:pStyle w:val="BodyA"/>
        <w:spacing w:after="0" w:line="240" w:lineRule="auto"/>
      </w:pPr>
      <w:r>
        <w:t xml:space="preserve">Jennifer Sugarman, </w:t>
      </w:r>
      <w:r w:rsidR="007C49CC">
        <w:t xml:space="preserve">Marketing &amp; Partnerships </w:t>
      </w:r>
    </w:p>
    <w:p w:rsidR="003F599D" w:rsidRDefault="00323206" w14:paraId="295AB4EC" w14:textId="77777777">
      <w:pPr>
        <w:pStyle w:val="BodyA"/>
        <w:spacing w:after="0" w:line="240" w:lineRule="auto"/>
      </w:pPr>
      <w:hyperlink w:history="1" r:id="rId8">
        <w:r w:rsidR="00AD3CB0">
          <w:rPr>
            <w:rStyle w:val="Hyperlink0"/>
          </w:rPr>
          <w:t>jennifer.sugarman@sony.com</w:t>
        </w:r>
      </w:hyperlink>
      <w:r w:rsidR="00AD3CB0">
        <w:rPr>
          <w:rStyle w:val="None"/>
        </w:rPr>
        <w:t xml:space="preserve"> </w:t>
      </w:r>
    </w:p>
    <w:p w:rsidR="003F599D" w:rsidRDefault="00AD3CB0" w14:paraId="17DB9D86" w14:textId="77777777">
      <w:pPr>
        <w:pStyle w:val="BodyA"/>
        <w:spacing w:after="0" w:line="240" w:lineRule="auto"/>
      </w:pPr>
      <w:r>
        <w:rPr>
          <w:rStyle w:val="None"/>
        </w:rPr>
        <w:t xml:space="preserve"> </w:t>
      </w:r>
    </w:p>
    <w:p w:rsidR="003F599D" w:rsidP="43F22F34" w:rsidRDefault="00AD3CB0" w14:paraId="5F36E4B6" w14:textId="3BFCE0BE">
      <w:pPr>
        <w:pStyle w:val="BodyB"/>
        <w:spacing w:after="0" w:line="240" w:lineRule="auto"/>
        <w:jc w:val="center"/>
        <w:rPr>
          <w:rStyle w:val="None"/>
          <w:b w:val="1"/>
          <w:bCs w:val="1"/>
        </w:rPr>
      </w:pPr>
      <w:r w:rsidRPr="43F22F34" w:rsidR="00AD3CB0">
        <w:rPr>
          <w:rStyle w:val="None"/>
          <w:b w:val="1"/>
          <w:bCs w:val="1"/>
        </w:rPr>
        <w:t xml:space="preserve">Sony Electronics Announces the Release of a New Firmware Update for its Professional </w:t>
      </w:r>
      <w:r w:rsidRPr="43F22F34" w:rsidR="165694C5">
        <w:rPr>
          <w:rStyle w:val="None"/>
          <w:b w:val="1"/>
          <w:bCs w:val="1"/>
        </w:rPr>
        <w:t xml:space="preserve">Drone the </w:t>
      </w:r>
      <w:r w:rsidRPr="43F22F34" w:rsidR="00AD3CB0">
        <w:rPr>
          <w:rStyle w:val="None"/>
          <w:b w:val="1"/>
          <w:bCs w:val="1"/>
        </w:rPr>
        <w:t>Airpeak</w:t>
      </w:r>
      <w:r w:rsidRPr="43F22F34" w:rsidR="00AD3CB0">
        <w:rPr>
          <w:rStyle w:val="None"/>
          <w:b w:val="1"/>
          <w:bCs w:val="1"/>
        </w:rPr>
        <w:t xml:space="preserve"> S1 </w:t>
      </w:r>
    </w:p>
    <w:p w:rsidR="003F599D" w:rsidRDefault="00AD3CB0" w14:paraId="57F0FB73" w14:textId="77777777">
      <w:pPr>
        <w:pStyle w:val="BodyA"/>
        <w:spacing w:after="0" w:line="240" w:lineRule="auto"/>
        <w:jc w:val="center"/>
        <w:rPr>
          <w:rStyle w:val="None"/>
          <w:i/>
          <w:iCs/>
        </w:rPr>
      </w:pPr>
      <w:r>
        <w:rPr>
          <w:rStyle w:val="None"/>
          <w:i/>
          <w:iCs/>
        </w:rPr>
        <w:t>Featuring Advanced Mapping, Improved Safety Protocols, and Broader Compatibility</w:t>
      </w:r>
    </w:p>
    <w:p w:rsidR="003F599D" w:rsidRDefault="003F599D" w14:paraId="52EB42BE" w14:textId="77777777">
      <w:pPr>
        <w:pStyle w:val="BodyA"/>
        <w:spacing w:after="0" w:line="240" w:lineRule="auto"/>
        <w:jc w:val="center"/>
      </w:pPr>
    </w:p>
    <w:p w:rsidR="003F599D" w:rsidRDefault="00AD3CB0" w14:paraId="266C564E" w14:textId="5361491C">
      <w:pPr>
        <w:pStyle w:val="BodyA"/>
        <w:spacing w:after="0" w:line="240" w:lineRule="auto"/>
        <w:rPr>
          <w:rStyle w:val="None"/>
        </w:rPr>
      </w:pPr>
      <w:r w:rsidRPr="43F22F34" w:rsidR="00AD3CB0">
        <w:rPr>
          <w:rStyle w:val="None"/>
          <w:b w:val="1"/>
          <w:bCs w:val="1"/>
          <w:lang w:val="de-DE"/>
        </w:rPr>
        <w:t xml:space="preserve">SAN DIEGO, CA </w:t>
      </w:r>
      <w:r w:rsidRPr="43F22F34" w:rsidR="00AD3CB0">
        <w:rPr>
          <w:rStyle w:val="None"/>
          <w:b w:val="1"/>
          <w:bCs w:val="1"/>
        </w:rPr>
        <w:t xml:space="preserve">– Dec 18, 2023 – </w:t>
      </w:r>
      <w:r w:rsidRPr="43F22F34" w:rsidR="008E3574">
        <w:rPr>
          <w:rStyle w:val="None"/>
        </w:rPr>
        <w:t>Today,</w:t>
      </w:r>
      <w:r w:rsidRPr="43F22F34" w:rsidR="008E3574">
        <w:rPr>
          <w:rStyle w:val="None"/>
          <w:b w:val="1"/>
          <w:bCs w:val="1"/>
        </w:rPr>
        <w:t xml:space="preserve"> </w:t>
      </w:r>
      <w:r w:rsidRPr="43F22F34" w:rsidR="00AD3CB0">
        <w:rPr>
          <w:rStyle w:val="None"/>
        </w:rPr>
        <w:t>Sony Electronics Inc. announce</w:t>
      </w:r>
      <w:r w:rsidRPr="43F22F34" w:rsidR="008E3574">
        <w:rPr>
          <w:rStyle w:val="None"/>
        </w:rPr>
        <w:t>s</w:t>
      </w:r>
      <w:r w:rsidRPr="43F22F34" w:rsidR="00AD3CB0">
        <w:rPr>
          <w:rStyle w:val="None"/>
        </w:rPr>
        <w:t xml:space="preserve"> a</w:t>
      </w:r>
      <w:r w:rsidRPr="43F22F34" w:rsidR="7D7E987F">
        <w:rPr>
          <w:rStyle w:val="None"/>
        </w:rPr>
        <w:t xml:space="preserve"> free</w:t>
      </w:r>
      <w:r w:rsidRPr="43F22F34" w:rsidR="00AD3CB0">
        <w:rPr>
          <w:rStyle w:val="None"/>
        </w:rPr>
        <w:t xml:space="preserve"> firmware update for the </w:t>
      </w:r>
      <w:r w:rsidRPr="43F22F34" w:rsidR="00AD3CB0">
        <w:rPr>
          <w:rStyle w:val="None"/>
        </w:rPr>
        <w:t>Airpeak</w:t>
      </w:r>
      <w:r w:rsidRPr="43F22F34" w:rsidR="00AD3CB0">
        <w:rPr>
          <w:rStyle w:val="None"/>
        </w:rPr>
        <w:t xml:space="preserve"> S1, tailored to meet the evolving needs of industrial enterprise and high-end users. This update not only introduces new features but also </w:t>
      </w:r>
      <w:r w:rsidRPr="43F22F34" w:rsidR="00AD3CB0">
        <w:rPr>
          <w:rStyle w:val="None"/>
        </w:rPr>
        <w:t>represents</w:t>
      </w:r>
      <w:r w:rsidRPr="43F22F34" w:rsidR="00AD3CB0">
        <w:rPr>
          <w:rStyle w:val="None"/>
        </w:rPr>
        <w:t xml:space="preserve"> </w:t>
      </w:r>
      <w:r w:rsidRPr="43F22F34" w:rsidR="007C49CC">
        <w:rPr>
          <w:rStyle w:val="None"/>
        </w:rPr>
        <w:t>Sony’s dedication</w:t>
      </w:r>
      <w:r w:rsidRPr="43F22F34" w:rsidR="00AD3CB0">
        <w:rPr>
          <w:rStyle w:val="None"/>
        </w:rPr>
        <w:t xml:space="preserve"> to continuous improvement and customer-centric innovation. Acknowledging the valuable feedback from</w:t>
      </w:r>
      <w:r w:rsidRPr="43F22F34" w:rsidR="007C49CC">
        <w:rPr>
          <w:rStyle w:val="None"/>
        </w:rPr>
        <w:t xml:space="preserve"> the</w:t>
      </w:r>
      <w:r w:rsidRPr="43F22F34" w:rsidR="00AD3CB0">
        <w:rPr>
          <w:rStyle w:val="None"/>
        </w:rPr>
        <w:t xml:space="preserve"> dedicated community of drone</w:t>
      </w:r>
      <w:r w:rsidRPr="43F22F34" w:rsidR="007C49CC">
        <w:rPr>
          <w:rStyle w:val="None"/>
        </w:rPr>
        <w:t xml:space="preserve"> users and drone</w:t>
      </w:r>
      <w:r w:rsidRPr="43F22F34" w:rsidR="00AD3CB0">
        <w:rPr>
          <w:rStyle w:val="None"/>
        </w:rPr>
        <w:t xml:space="preserve"> service providers, </w:t>
      </w:r>
      <w:r w:rsidRPr="43F22F34" w:rsidR="007C49CC">
        <w:rPr>
          <w:rStyle w:val="None"/>
        </w:rPr>
        <w:t xml:space="preserve">Sony’s aim is </w:t>
      </w:r>
      <w:r w:rsidRPr="43F22F34" w:rsidR="008E3574">
        <w:rPr>
          <w:rStyle w:val="None"/>
        </w:rPr>
        <w:t>to enhance</w:t>
      </w:r>
      <w:r w:rsidRPr="43F22F34" w:rsidR="00AD3CB0">
        <w:rPr>
          <w:rStyle w:val="None"/>
        </w:rPr>
        <w:t xml:space="preserve"> the functionality </w:t>
      </w:r>
      <w:r w:rsidRPr="43F22F34" w:rsidR="007C49CC">
        <w:rPr>
          <w:rStyle w:val="None"/>
        </w:rPr>
        <w:t xml:space="preserve">of the </w:t>
      </w:r>
      <w:r w:rsidRPr="43F22F34" w:rsidR="007C49CC">
        <w:rPr>
          <w:rStyle w:val="None"/>
        </w:rPr>
        <w:t>Airpeak</w:t>
      </w:r>
      <w:r w:rsidRPr="43F22F34" w:rsidR="007C49CC">
        <w:rPr>
          <w:rStyle w:val="None"/>
        </w:rPr>
        <w:t xml:space="preserve"> S</w:t>
      </w:r>
      <w:r w:rsidRPr="43F22F34" w:rsidR="00163113">
        <w:rPr>
          <w:rStyle w:val="None"/>
        </w:rPr>
        <w:t>1, ensuring</w:t>
      </w:r>
      <w:r w:rsidRPr="43F22F34" w:rsidR="00AD3CB0">
        <w:rPr>
          <w:rStyle w:val="None"/>
        </w:rPr>
        <w:t xml:space="preserve"> that the </w:t>
      </w:r>
      <w:r w:rsidRPr="43F22F34" w:rsidR="00AD3CB0">
        <w:rPr>
          <w:rStyle w:val="None"/>
        </w:rPr>
        <w:t>Airpeak</w:t>
      </w:r>
      <w:r w:rsidRPr="43F22F34" w:rsidR="00AD3CB0">
        <w:rPr>
          <w:rStyle w:val="None"/>
        </w:rPr>
        <w:t xml:space="preserve"> S1 </w:t>
      </w:r>
      <w:r w:rsidRPr="43F22F34" w:rsidR="00AD3CB0">
        <w:rPr>
          <w:rStyle w:val="None"/>
        </w:rPr>
        <w:t>remains</w:t>
      </w:r>
      <w:r w:rsidRPr="43F22F34" w:rsidR="00AD3CB0">
        <w:rPr>
          <w:rStyle w:val="None"/>
        </w:rPr>
        <w:t xml:space="preserve"> a leading and reliable choice in the competitive drone </w:t>
      </w:r>
      <w:r w:rsidRPr="43F22F34" w:rsidR="00AD3CB0">
        <w:rPr>
          <w:rStyle w:val="None"/>
        </w:rPr>
        <w:t>market</w:t>
      </w:r>
      <w:r w:rsidRPr="43F22F34" w:rsidR="00267978">
        <w:rPr>
          <w:rStyle w:val="None"/>
          <w:vertAlign w:val="superscript"/>
        </w:rPr>
        <w:t>i</w:t>
      </w:r>
      <w:r w:rsidRPr="43F22F34" w:rsidR="00AD3CB0">
        <w:rPr>
          <w:rStyle w:val="None"/>
        </w:rPr>
        <w:t>.</w:t>
      </w:r>
    </w:p>
    <w:p w:rsidR="003F599D" w:rsidRDefault="003F599D" w14:paraId="2537BBAA" w14:textId="77777777">
      <w:pPr>
        <w:pStyle w:val="BodyA"/>
        <w:spacing w:after="0" w:line="240" w:lineRule="auto"/>
        <w:rPr>
          <w:rStyle w:val="None"/>
        </w:rPr>
      </w:pPr>
    </w:p>
    <w:p w:rsidR="003F599D" w:rsidRDefault="00AD3CB0" w14:paraId="66272D9D" w14:textId="77777777">
      <w:pPr>
        <w:pStyle w:val="Body"/>
        <w:rPr>
          <w:rFonts w:ascii="Calibri" w:hAnsi="Calibri" w:eastAsia="Calibri" w:cs="Calibri"/>
          <w:b/>
          <w:bCs/>
          <w:sz w:val="22"/>
          <w:szCs w:val="22"/>
        </w:rPr>
      </w:pPr>
      <w:r>
        <w:rPr>
          <w:rFonts w:ascii="Calibri" w:hAnsi="Calibri"/>
          <w:b/>
          <w:bCs/>
          <w:sz w:val="22"/>
          <w:szCs w:val="22"/>
        </w:rPr>
        <w:t>New Features in Update: FOTA2.1.0, APF2.2.0, and APB2.2.0</w:t>
      </w:r>
    </w:p>
    <w:p w:rsidR="003F599D" w:rsidRDefault="003F599D" w14:paraId="080DDD78" w14:textId="77777777">
      <w:pPr>
        <w:pStyle w:val="Body"/>
        <w:rPr>
          <w:rFonts w:ascii="Calibri" w:hAnsi="Calibri" w:eastAsia="Calibri" w:cs="Calibri"/>
          <w:b/>
          <w:bCs/>
          <w:sz w:val="22"/>
          <w:szCs w:val="22"/>
        </w:rPr>
      </w:pPr>
    </w:p>
    <w:p w:rsidR="003F599D" w:rsidRDefault="00AD3CB0" w14:paraId="16F5FA9F" w14:textId="77777777">
      <w:pPr>
        <w:pStyle w:val="Body"/>
        <w:spacing w:after="60"/>
        <w:rPr>
          <w:rFonts w:ascii="Calibri" w:hAnsi="Calibri" w:eastAsia="Calibri" w:cs="Calibri"/>
          <w:b/>
          <w:bCs/>
          <w:sz w:val="22"/>
          <w:szCs w:val="22"/>
        </w:rPr>
      </w:pPr>
      <w:r>
        <w:rPr>
          <w:rFonts w:ascii="Calibri" w:hAnsi="Calibri"/>
          <w:b/>
          <w:bCs/>
          <w:sz w:val="22"/>
          <w:szCs w:val="22"/>
        </w:rPr>
        <w:t>Enhanced Mapping Mission (New)</w:t>
      </w:r>
    </w:p>
    <w:p w:rsidR="003F599D" w:rsidRDefault="00AD3CB0" w14:paraId="759C57D0" w14:textId="6B2BFD4A">
      <w:pPr>
        <w:pStyle w:val="Default"/>
        <w:spacing w:before="0" w:line="240" w:lineRule="auto"/>
        <w:rPr>
          <w:rFonts w:ascii="Calibri" w:hAnsi="Calibri" w:eastAsia="Calibri" w:cs="Calibri"/>
          <w:sz w:val="22"/>
          <w:szCs w:val="22"/>
        </w:rPr>
      </w:pPr>
      <w:r>
        <w:rPr>
          <w:rFonts w:ascii="Calibri" w:hAnsi="Calibri"/>
          <w:sz w:val="22"/>
          <w:szCs w:val="22"/>
        </w:rPr>
        <w:t>This new capability streamlines the surveying workflow by enabling automatic flight for mapping missions through the mobile app</w:t>
      </w:r>
      <w:r w:rsidR="00346B95">
        <w:rPr>
          <w:rFonts w:ascii="Calibri" w:hAnsi="Calibri"/>
          <w:sz w:val="22"/>
          <w:szCs w:val="22"/>
        </w:rPr>
        <w:t xml:space="preserve">, the </w:t>
      </w:r>
      <w:proofErr w:type="spellStart"/>
      <w:r w:rsidR="00346B95">
        <w:rPr>
          <w:rFonts w:ascii="Calibri" w:hAnsi="Calibri"/>
          <w:sz w:val="22"/>
          <w:szCs w:val="22"/>
        </w:rPr>
        <w:t>Airpeak</w:t>
      </w:r>
      <w:proofErr w:type="spellEnd"/>
      <w:r w:rsidR="00346B95">
        <w:rPr>
          <w:rFonts w:ascii="Calibri" w:hAnsi="Calibri"/>
          <w:sz w:val="22"/>
          <w:szCs w:val="22"/>
        </w:rPr>
        <w:t xml:space="preserve"> Flight </w:t>
      </w:r>
      <w:proofErr w:type="spellStart"/>
      <w:r w:rsidR="00346B95">
        <w:rPr>
          <w:rFonts w:ascii="Calibri" w:hAnsi="Calibri"/>
          <w:sz w:val="22"/>
          <w:szCs w:val="22"/>
        </w:rPr>
        <w:t>app</w:t>
      </w:r>
      <w:r w:rsidR="00093074">
        <w:rPr>
          <w:rFonts w:ascii="Calibri" w:hAnsi="Calibri"/>
          <w:sz w:val="22"/>
          <w:szCs w:val="22"/>
          <w:vertAlign w:val="superscript"/>
        </w:rPr>
        <w:t>i</w:t>
      </w:r>
      <w:r w:rsidR="00267978">
        <w:rPr>
          <w:rFonts w:ascii="Calibri" w:hAnsi="Calibri"/>
          <w:sz w:val="22"/>
          <w:szCs w:val="22"/>
          <w:vertAlign w:val="superscript"/>
        </w:rPr>
        <w:t>i</w:t>
      </w:r>
      <w:proofErr w:type="spellEnd"/>
      <w:r>
        <w:rPr>
          <w:rFonts w:ascii="Calibri" w:hAnsi="Calibri"/>
          <w:sz w:val="22"/>
          <w:szCs w:val="22"/>
        </w:rPr>
        <w:t>.</w:t>
      </w:r>
      <w:r w:rsidR="00267978">
        <w:rPr>
          <w:rFonts w:ascii="Calibri" w:hAnsi="Calibri"/>
          <w:sz w:val="22"/>
          <w:szCs w:val="22"/>
        </w:rPr>
        <w:t xml:space="preserve"> </w:t>
      </w:r>
      <w:r>
        <w:rPr>
          <w:rFonts w:ascii="Calibri" w:hAnsi="Calibri"/>
          <w:sz w:val="22"/>
          <w:szCs w:val="22"/>
        </w:rPr>
        <w:t xml:space="preserve">This feature, utilizing the RTK kit RTK-1 and Gimbal GBL-PX1, facilitates the efficient creation of 2D ortho maps, 3D models, and point clouds, with mission planning possible both manually and via KML format imports. Lastly, the update simplifies the addition of high-precision positioning data to captured images. This data, recorded on an SD card in the RTK interface unit, can be easily linked with corresponding images from the same mission using the </w:t>
      </w:r>
      <w:proofErr w:type="spellStart"/>
      <w:r>
        <w:rPr>
          <w:rFonts w:ascii="Calibri" w:hAnsi="Calibri"/>
          <w:sz w:val="22"/>
          <w:szCs w:val="22"/>
        </w:rPr>
        <w:t>Airpeak</w:t>
      </w:r>
      <w:proofErr w:type="spellEnd"/>
      <w:r>
        <w:rPr>
          <w:rFonts w:ascii="Calibri" w:hAnsi="Calibri"/>
          <w:sz w:val="22"/>
          <w:szCs w:val="22"/>
        </w:rPr>
        <w:t xml:space="preserve"> Flight app, with images organized into separate folders per flight for streamlined file management and project execution.</w:t>
      </w:r>
      <w:r w:rsidRPr="0ADCC89D" w:rsidR="019218B8">
        <w:rPr>
          <w:rFonts w:ascii="Calibri" w:hAnsi="Calibri"/>
          <w:sz w:val="22"/>
          <w:szCs w:val="22"/>
        </w:rPr>
        <w:t xml:space="preserve"> </w:t>
      </w:r>
      <w:r w:rsidRPr="15330E5F" w:rsidR="019218B8">
        <w:rPr>
          <w:rFonts w:ascii="Calibri" w:hAnsi="Calibri"/>
          <w:sz w:val="22"/>
          <w:szCs w:val="22"/>
        </w:rPr>
        <w:t xml:space="preserve"> </w:t>
      </w:r>
    </w:p>
    <w:p w:rsidR="003F599D" w:rsidRDefault="003F599D" w14:paraId="09E1AD4B" w14:textId="77777777">
      <w:pPr>
        <w:pStyle w:val="Body"/>
        <w:rPr>
          <w:rFonts w:ascii="Calibri" w:hAnsi="Calibri" w:eastAsia="Calibri" w:cs="Calibri"/>
          <w:sz w:val="22"/>
          <w:szCs w:val="22"/>
        </w:rPr>
      </w:pPr>
    </w:p>
    <w:p w:rsidR="003F599D" w:rsidRDefault="00AD3CB0" w14:paraId="31C1CAEC" w14:textId="77777777">
      <w:pPr>
        <w:pStyle w:val="Body"/>
        <w:spacing w:after="60"/>
        <w:rPr>
          <w:rStyle w:val="None"/>
          <w:rFonts w:ascii="Calibri" w:hAnsi="Calibri" w:eastAsia="Calibri" w:cs="Calibri"/>
          <w:b/>
          <w:bCs/>
          <w:color w:val="374151"/>
          <w:sz w:val="22"/>
          <w:szCs w:val="22"/>
        </w:rPr>
      </w:pPr>
      <w:r>
        <w:rPr>
          <w:rFonts w:ascii="Calibri" w:hAnsi="Calibri"/>
          <w:b/>
          <w:bCs/>
          <w:sz w:val="22"/>
          <w:szCs w:val="22"/>
        </w:rPr>
        <w:t>Automatic Return to Home (Enhanced)</w:t>
      </w:r>
    </w:p>
    <w:p w:rsidR="003F599D" w:rsidRDefault="00AD3CB0" w14:paraId="72928DCF" w14:textId="77777777">
      <w:pPr>
        <w:pStyle w:val="Body"/>
        <w:rPr>
          <w:rFonts w:ascii="Calibri" w:hAnsi="Calibri" w:eastAsia="Calibri" w:cs="Calibri"/>
          <w:sz w:val="22"/>
          <w:szCs w:val="22"/>
        </w:rPr>
      </w:pPr>
      <w:r>
        <w:rPr>
          <w:rFonts w:ascii="Calibri" w:hAnsi="Calibri"/>
          <w:sz w:val="22"/>
          <w:szCs w:val="22"/>
        </w:rPr>
        <w:t xml:space="preserve">The new Automatic Return to Home (RTH) feature on the </w:t>
      </w:r>
      <w:proofErr w:type="spellStart"/>
      <w:r>
        <w:rPr>
          <w:rFonts w:ascii="Calibri" w:hAnsi="Calibri"/>
          <w:sz w:val="22"/>
          <w:szCs w:val="22"/>
        </w:rPr>
        <w:t>Airpeak</w:t>
      </w:r>
      <w:proofErr w:type="spellEnd"/>
      <w:r>
        <w:rPr>
          <w:rFonts w:ascii="Calibri" w:hAnsi="Calibri"/>
          <w:sz w:val="22"/>
          <w:szCs w:val="22"/>
        </w:rPr>
        <w:t xml:space="preserve"> drone enhances safety and efficiency in various flight scenarios. This feature is designed to automatically activate and guide the aircraft back to its home point in situations such as low battery or signal loss. It intelligently calculates and navigates bypass routes to avoid restricted airspace or obstacles along the return path. Users have the option to choose between Basic and Advanced modes for the RTH feature. While the Basic mode enables the aircraft to avoid obstacles in an upward direction, the Advanced mode offers additional capability to evade obstacles horizontally, ensuring a more efficient and safer return flight. This feature is particularly useful for ensuring the safe retrieval of the aircraft after completing aerial imaging tasks.</w:t>
      </w:r>
    </w:p>
    <w:p w:rsidR="003F599D" w:rsidRDefault="003F599D" w14:paraId="7B572260" w14:textId="77777777">
      <w:pPr>
        <w:pStyle w:val="Body"/>
        <w:rPr>
          <w:rFonts w:ascii="Calibri" w:hAnsi="Calibri" w:eastAsia="Calibri" w:cs="Calibri"/>
          <w:b/>
          <w:bCs/>
          <w:sz w:val="22"/>
          <w:szCs w:val="22"/>
        </w:rPr>
      </w:pPr>
    </w:p>
    <w:p w:rsidR="003F599D" w:rsidRDefault="00AD3CB0" w14:paraId="58CEB788" w14:textId="77777777">
      <w:pPr>
        <w:pStyle w:val="Body"/>
        <w:spacing w:after="60"/>
        <w:rPr>
          <w:rStyle w:val="None"/>
          <w:rFonts w:ascii="Calibri" w:hAnsi="Calibri" w:eastAsia="Calibri" w:cs="Calibri"/>
          <w:b/>
          <w:bCs/>
          <w:color w:val="374151"/>
          <w:sz w:val="22"/>
          <w:szCs w:val="22"/>
        </w:rPr>
      </w:pPr>
      <w:r>
        <w:rPr>
          <w:rFonts w:ascii="Calibri" w:hAnsi="Calibri"/>
          <w:b/>
          <w:bCs/>
          <w:sz w:val="22"/>
          <w:szCs w:val="22"/>
        </w:rPr>
        <w:t>Precision in Flight Path Recreation</w:t>
      </w:r>
    </w:p>
    <w:p w:rsidR="003F599D" w:rsidRDefault="00AD3CB0" w14:paraId="0D63C396" w14:textId="782BC0E1">
      <w:pPr>
        <w:pStyle w:val="Body"/>
        <w:rPr>
          <w:rFonts w:ascii="Calibri" w:hAnsi="Calibri" w:eastAsia="Calibri" w:cs="Calibri"/>
          <w:sz w:val="22"/>
          <w:szCs w:val="22"/>
        </w:rPr>
      </w:pPr>
      <w:r>
        <w:rPr>
          <w:rFonts w:ascii="Calibri" w:hAnsi="Calibri"/>
          <w:sz w:val="22"/>
          <w:szCs w:val="22"/>
        </w:rPr>
        <w:t>The new "</w:t>
      </w:r>
      <w:r w:rsidR="00AC7BE0">
        <w:rPr>
          <w:rFonts w:ascii="Calibri" w:hAnsi="Calibri"/>
          <w:sz w:val="22"/>
          <w:szCs w:val="22"/>
        </w:rPr>
        <w:t>Direct Repeat Flight</w:t>
      </w:r>
      <w:r>
        <w:rPr>
          <w:rFonts w:ascii="Calibri" w:hAnsi="Calibri"/>
          <w:sz w:val="22"/>
          <w:szCs w:val="22"/>
        </w:rPr>
        <w:t xml:space="preserve">" feature for the </w:t>
      </w:r>
      <w:proofErr w:type="spellStart"/>
      <w:r>
        <w:rPr>
          <w:rFonts w:ascii="Calibri" w:hAnsi="Calibri"/>
          <w:sz w:val="22"/>
          <w:szCs w:val="22"/>
        </w:rPr>
        <w:t>Airpeak</w:t>
      </w:r>
      <w:proofErr w:type="spellEnd"/>
      <w:r>
        <w:rPr>
          <w:rFonts w:ascii="Calibri" w:hAnsi="Calibri"/>
          <w:sz w:val="22"/>
          <w:szCs w:val="22"/>
        </w:rPr>
        <w:t xml:space="preserve"> drone offers a significant advancement in flight path replication. This mode enables users to accurately recreate a previously flown path, including specific gimbal and camera movements, which is particularly useful for continuous </w:t>
      </w:r>
      <w:r w:rsidR="008E3574">
        <w:rPr>
          <w:rFonts w:ascii="Calibri" w:hAnsi="Calibri"/>
          <w:sz w:val="22"/>
          <w:szCs w:val="22"/>
        </w:rPr>
        <w:t>capturing</w:t>
      </w:r>
      <w:r>
        <w:rPr>
          <w:rFonts w:ascii="Calibri" w:hAnsi="Calibri"/>
          <w:sz w:val="22"/>
          <w:szCs w:val="22"/>
        </w:rPr>
        <w:t xml:space="preserve"> of a fixed point or repeated flights over the same route. Moreover, this mode extends its capabilities to the recreation of precise shooting timings for still images and movies, enhancing the consistency and quality of aerial photography.</w:t>
      </w:r>
    </w:p>
    <w:p w:rsidR="003F599D" w:rsidRDefault="003F599D" w14:paraId="4753098A" w14:textId="77777777">
      <w:pPr>
        <w:pStyle w:val="Body"/>
        <w:rPr>
          <w:rFonts w:ascii="Calibri" w:hAnsi="Calibri" w:eastAsia="Calibri" w:cs="Calibri"/>
          <w:b/>
          <w:bCs/>
          <w:sz w:val="22"/>
          <w:szCs w:val="22"/>
        </w:rPr>
      </w:pPr>
    </w:p>
    <w:p w:rsidR="003F599D" w:rsidRDefault="00AD3CB0" w14:paraId="57A1C7E0" w14:textId="77777777">
      <w:pPr>
        <w:pStyle w:val="Body"/>
        <w:spacing w:after="60"/>
        <w:rPr>
          <w:rStyle w:val="None"/>
          <w:rFonts w:ascii="Calibri" w:hAnsi="Calibri" w:eastAsia="Calibri" w:cs="Calibri"/>
          <w:b/>
          <w:bCs/>
          <w:color w:val="374151"/>
          <w:sz w:val="22"/>
          <w:szCs w:val="22"/>
        </w:rPr>
      </w:pPr>
      <w:r>
        <w:rPr>
          <w:rFonts w:ascii="Calibri" w:hAnsi="Calibri"/>
          <w:b/>
          <w:bCs/>
          <w:sz w:val="22"/>
          <w:szCs w:val="22"/>
        </w:rPr>
        <w:t>Expanded Camera Compatibility</w:t>
      </w:r>
    </w:p>
    <w:p w:rsidR="003F599D" w:rsidRDefault="00AD3CB0" w14:paraId="747DC6EC" w14:textId="77777777">
      <w:pPr>
        <w:pStyle w:val="Body"/>
        <w:rPr>
          <w:rFonts w:ascii="Calibri" w:hAnsi="Calibri" w:eastAsia="Calibri" w:cs="Calibri"/>
          <w:sz w:val="22"/>
          <w:szCs w:val="22"/>
        </w:rPr>
      </w:pPr>
      <w:r>
        <w:rPr>
          <w:rStyle w:val="None"/>
          <w:rFonts w:ascii="Calibri" w:hAnsi="Calibri"/>
          <w:color w:val="111827"/>
          <w:sz w:val="22"/>
          <w:szCs w:val="22"/>
        </w:rPr>
        <w:t>Newly Supported Models</w:t>
      </w:r>
      <w:r>
        <w:rPr>
          <w:rFonts w:ascii="Calibri" w:hAnsi="Calibri"/>
          <w:sz w:val="22"/>
          <w:szCs w:val="22"/>
        </w:rPr>
        <w:t>: Including [Camera Model, e.g., a7RM3A], this update broadens the spectrum of compatible high-end cameras, providing users with more choices for their imaging needs.</w:t>
      </w:r>
    </w:p>
    <w:p w:rsidR="003F599D" w:rsidRDefault="003F599D" w14:paraId="184530D1" w14:textId="77777777">
      <w:pPr>
        <w:pStyle w:val="Body"/>
        <w:rPr>
          <w:rFonts w:ascii="Calibri" w:hAnsi="Calibri" w:eastAsia="Calibri" w:cs="Calibri"/>
          <w:sz w:val="22"/>
          <w:szCs w:val="22"/>
        </w:rPr>
      </w:pPr>
    </w:p>
    <w:p w:rsidR="003F599D" w:rsidRDefault="00AD3CB0" w14:paraId="316E76C0" w14:textId="77777777">
      <w:pPr>
        <w:pStyle w:val="Body"/>
        <w:spacing w:after="60"/>
        <w:rPr>
          <w:rStyle w:val="None"/>
          <w:rFonts w:ascii="Calibri" w:hAnsi="Calibri" w:eastAsia="Calibri" w:cs="Calibri"/>
          <w:b/>
          <w:bCs/>
          <w:color w:val="374151"/>
          <w:sz w:val="22"/>
          <w:szCs w:val="22"/>
        </w:rPr>
      </w:pPr>
      <w:r>
        <w:rPr>
          <w:rFonts w:ascii="Calibri" w:hAnsi="Calibri"/>
          <w:b/>
          <w:bCs/>
          <w:sz w:val="22"/>
          <w:szCs w:val="22"/>
        </w:rPr>
        <w:t>Extended iPad/iPhone Compatibility</w:t>
      </w:r>
    </w:p>
    <w:p w:rsidR="003F599D" w:rsidRDefault="00AD3CB0" w14:paraId="75CE7FC2" w14:textId="77777777">
      <w:pPr>
        <w:pStyle w:val="Body"/>
        <w:rPr>
          <w:rFonts w:ascii="Calibri" w:hAnsi="Calibri" w:eastAsia="Calibri" w:cs="Calibri"/>
          <w:sz w:val="22"/>
          <w:szCs w:val="22"/>
        </w:rPr>
      </w:pPr>
      <w:r>
        <w:rPr>
          <w:rStyle w:val="None"/>
          <w:rFonts w:ascii="Calibri" w:hAnsi="Calibri"/>
          <w:color w:val="111827"/>
          <w:sz w:val="22"/>
          <w:szCs w:val="22"/>
        </w:rPr>
        <w:t>Supported Models</w:t>
      </w:r>
      <w:r>
        <w:rPr>
          <w:rFonts w:ascii="Calibri" w:hAnsi="Calibri"/>
          <w:sz w:val="22"/>
          <w:szCs w:val="22"/>
        </w:rPr>
        <w:t>: The firmware now supports additional iPad and iPhone models, and this expansion ensures a more inclusive user experience, catering to a wider array of Apple device users.</w:t>
      </w:r>
    </w:p>
    <w:p w:rsidR="003F599D" w:rsidRDefault="003F599D" w14:paraId="0E0837C8" w14:textId="77777777">
      <w:pPr>
        <w:pStyle w:val="Body"/>
        <w:rPr>
          <w:rFonts w:ascii="Calibri" w:hAnsi="Calibri" w:eastAsia="Calibri" w:cs="Calibri"/>
          <w:sz w:val="22"/>
          <w:szCs w:val="22"/>
        </w:rPr>
      </w:pPr>
    </w:p>
    <w:p w:rsidR="003F599D" w:rsidRDefault="00AD3CB0" w14:paraId="6C50A256" w14:textId="77777777">
      <w:pPr>
        <w:pStyle w:val="Default"/>
        <w:numPr>
          <w:ilvl w:val="0"/>
          <w:numId w:val="2"/>
        </w:numPr>
        <w:spacing w:before="0" w:line="240" w:lineRule="auto"/>
        <w:rPr>
          <w:rFonts w:ascii="Calibri" w:hAnsi="Calibri"/>
          <w:sz w:val="22"/>
          <w:szCs w:val="22"/>
        </w:rPr>
      </w:pPr>
      <w:r>
        <w:rPr>
          <w:rFonts w:ascii="Calibri" w:hAnsi="Calibri"/>
          <w:sz w:val="22"/>
          <w:szCs w:val="22"/>
        </w:rPr>
        <w:t>iPhone SE (3rd generation)</w:t>
      </w:r>
    </w:p>
    <w:p w:rsidR="003F599D" w:rsidRDefault="00AD3CB0" w14:paraId="6C709D4C" w14:textId="77777777">
      <w:pPr>
        <w:pStyle w:val="Default"/>
        <w:numPr>
          <w:ilvl w:val="0"/>
          <w:numId w:val="2"/>
        </w:numPr>
        <w:spacing w:before="0" w:line="240" w:lineRule="auto"/>
        <w:rPr>
          <w:rFonts w:ascii="Calibri" w:hAnsi="Calibri"/>
          <w:sz w:val="22"/>
          <w:szCs w:val="22"/>
        </w:rPr>
      </w:pPr>
      <w:r>
        <w:rPr>
          <w:rFonts w:ascii="Calibri" w:hAnsi="Calibri"/>
          <w:sz w:val="22"/>
          <w:szCs w:val="22"/>
        </w:rPr>
        <w:t xml:space="preserve"> iPhone 14 Pro Max, iPhone 14 Pro, iPhone 14 Plus, iPhone 14</w:t>
      </w:r>
    </w:p>
    <w:p w:rsidR="003F599D" w:rsidRDefault="00AD3CB0" w14:paraId="374F67B8" w14:textId="77777777">
      <w:pPr>
        <w:pStyle w:val="Default"/>
        <w:numPr>
          <w:ilvl w:val="0"/>
          <w:numId w:val="2"/>
        </w:numPr>
        <w:spacing w:before="0" w:line="240" w:lineRule="auto"/>
        <w:rPr>
          <w:rFonts w:ascii="Calibri" w:hAnsi="Calibri"/>
          <w:sz w:val="22"/>
          <w:szCs w:val="22"/>
        </w:rPr>
      </w:pPr>
      <w:r>
        <w:rPr>
          <w:rFonts w:ascii="Calibri" w:hAnsi="Calibri"/>
          <w:sz w:val="22"/>
          <w:szCs w:val="22"/>
        </w:rPr>
        <w:t>iPad Air (5th generation), iPad Pro 11-inch (6th generation), iPad (10th generation)</w:t>
      </w:r>
    </w:p>
    <w:p w:rsidR="003F599D" w:rsidRDefault="003F599D" w14:paraId="7C4AC21A" w14:textId="77777777">
      <w:pPr>
        <w:pStyle w:val="Body"/>
        <w:rPr>
          <w:rFonts w:ascii="Calibri" w:hAnsi="Calibri" w:eastAsia="Calibri" w:cs="Calibri"/>
          <w:sz w:val="22"/>
          <w:szCs w:val="22"/>
        </w:rPr>
      </w:pPr>
    </w:p>
    <w:p w:rsidR="003F599D" w:rsidRDefault="00AD3CB0" w14:paraId="5B054B7E" w14:textId="77777777">
      <w:pPr>
        <w:pStyle w:val="Body"/>
        <w:rPr>
          <w:rFonts w:ascii="Calibri" w:hAnsi="Calibri" w:eastAsia="Calibri" w:cs="Calibri"/>
          <w:b/>
          <w:bCs/>
          <w:sz w:val="22"/>
          <w:szCs w:val="22"/>
        </w:rPr>
      </w:pPr>
      <w:r>
        <w:rPr>
          <w:rFonts w:ascii="Calibri" w:hAnsi="Calibri"/>
          <w:b/>
          <w:bCs/>
          <w:sz w:val="22"/>
          <w:szCs w:val="22"/>
        </w:rPr>
        <w:t>Strategic Industry Partnerships</w:t>
      </w:r>
    </w:p>
    <w:p w:rsidR="003F599D" w:rsidRDefault="003F599D" w14:paraId="752DF7EA" w14:textId="77777777">
      <w:pPr>
        <w:pStyle w:val="Body"/>
        <w:rPr>
          <w:rFonts w:ascii="Calibri" w:hAnsi="Calibri" w:eastAsia="Calibri" w:cs="Calibri"/>
          <w:b/>
          <w:bCs/>
          <w:sz w:val="22"/>
          <w:szCs w:val="22"/>
        </w:rPr>
      </w:pPr>
    </w:p>
    <w:p w:rsidR="00AD3CB0" w:rsidP="43F22F34" w:rsidRDefault="00AD3CB0" w14:paraId="6C2C1220" w14:textId="70789182">
      <w:pPr>
        <w:pStyle w:val="Body"/>
        <w:rPr>
          <w:rFonts w:ascii="Calibri" w:hAnsi="Calibri" w:eastAsia="Calibri" w:cs="Calibri"/>
          <w:sz w:val="22"/>
          <w:szCs w:val="22"/>
        </w:rPr>
      </w:pPr>
      <w:r w:rsidRPr="43F22F34" w:rsidR="00AD3CB0">
        <w:rPr>
          <w:rFonts w:ascii="Calibri" w:hAnsi="Calibri"/>
          <w:sz w:val="22"/>
          <w:szCs w:val="22"/>
        </w:rPr>
        <w:t xml:space="preserve">Sony has formed key partnerships with leading players in the drone industry, together enjoying </w:t>
      </w:r>
      <w:r w:rsidRPr="43F22F34" w:rsidR="00AD3CB0">
        <w:rPr>
          <w:rFonts w:ascii="Calibri" w:hAnsi="Calibri"/>
          <w:sz w:val="22"/>
          <w:szCs w:val="22"/>
        </w:rPr>
        <w:t>great success</w:t>
      </w:r>
      <w:r w:rsidRPr="43F22F34" w:rsidR="00AD3CB0">
        <w:rPr>
          <w:rFonts w:ascii="Calibri" w:hAnsi="Calibri"/>
          <w:sz w:val="22"/>
          <w:szCs w:val="22"/>
        </w:rPr>
        <w:t xml:space="preserve">. These partnerships aim to enhance the capabilities of the </w:t>
      </w:r>
      <w:r w:rsidRPr="43F22F34" w:rsidR="00AD3CB0">
        <w:rPr>
          <w:rFonts w:ascii="Calibri" w:hAnsi="Calibri"/>
          <w:sz w:val="22"/>
          <w:szCs w:val="22"/>
        </w:rPr>
        <w:t>Airpeak</w:t>
      </w:r>
      <w:r w:rsidRPr="43F22F34" w:rsidR="00AD3CB0">
        <w:rPr>
          <w:rFonts w:ascii="Calibri" w:hAnsi="Calibri"/>
          <w:sz w:val="22"/>
          <w:szCs w:val="22"/>
        </w:rPr>
        <w:t xml:space="preserve"> S1 and those of our partners, further solidifying its status as a top choice for professionals in various industries. These partners include </w:t>
      </w:r>
      <w:r w:rsidRPr="43F22F34" w:rsidR="00AD3CB0">
        <w:rPr>
          <w:rFonts w:ascii="Calibri" w:hAnsi="Calibri"/>
          <w:sz w:val="22"/>
          <w:szCs w:val="22"/>
        </w:rPr>
        <w:t>AirData</w:t>
      </w:r>
      <w:r w:rsidRPr="43F22F34" w:rsidR="00AD3CB0">
        <w:rPr>
          <w:rFonts w:ascii="Calibri" w:hAnsi="Calibri"/>
          <w:sz w:val="22"/>
          <w:szCs w:val="22"/>
        </w:rPr>
        <w:t xml:space="preserve"> UAV, HEXAGON Smart Net, and Inertial Labs. </w:t>
      </w:r>
    </w:p>
    <w:p w:rsidR="003F599D" w:rsidRDefault="003F599D" w14:paraId="257E7763" w14:textId="77777777">
      <w:pPr>
        <w:pStyle w:val="Body"/>
        <w:spacing w:line="252" w:lineRule="auto"/>
      </w:pPr>
    </w:p>
    <w:p w:rsidR="003F599D" w:rsidRDefault="00AD3CB0" w14:paraId="7FB6C9DF" w14:textId="4143E5A3">
      <w:pPr>
        <w:pStyle w:val="Body"/>
        <w:spacing w:line="252" w:lineRule="auto"/>
      </w:pPr>
      <w:r w:rsidRPr="43F22F34" w:rsidR="00AD3CB0">
        <w:rPr>
          <w:rStyle w:val="None"/>
          <w:rFonts w:ascii="Calibri" w:hAnsi="Calibri"/>
          <w:sz w:val="22"/>
          <w:szCs w:val="22"/>
        </w:rPr>
        <w:t xml:space="preserve">To learn more about this recent </w:t>
      </w:r>
      <w:r w:rsidRPr="43F22F34" w:rsidR="66424927">
        <w:rPr>
          <w:rStyle w:val="None"/>
          <w:rFonts w:ascii="Calibri" w:hAnsi="Calibri"/>
          <w:sz w:val="22"/>
          <w:szCs w:val="22"/>
        </w:rPr>
        <w:t xml:space="preserve">free </w:t>
      </w:r>
      <w:r w:rsidRPr="43F22F34" w:rsidR="00AD3CB0">
        <w:rPr>
          <w:rStyle w:val="None"/>
          <w:rFonts w:ascii="Calibri" w:hAnsi="Calibri"/>
          <w:sz w:val="22"/>
          <w:szCs w:val="22"/>
        </w:rPr>
        <w:t>update</w:t>
      </w:r>
      <w:r w:rsidRPr="43F22F34" w:rsidR="764E621F">
        <w:rPr>
          <w:rStyle w:val="None"/>
          <w:rFonts w:ascii="Calibri" w:hAnsi="Calibri"/>
          <w:sz w:val="22"/>
          <w:szCs w:val="22"/>
        </w:rPr>
        <w:t>, available as of December 18</w:t>
      </w:r>
      <w:r w:rsidRPr="43F22F34" w:rsidR="00AD3CB0">
        <w:rPr>
          <w:rStyle w:val="None"/>
          <w:rFonts w:ascii="Calibri" w:hAnsi="Calibri"/>
          <w:sz w:val="22"/>
          <w:szCs w:val="22"/>
        </w:rPr>
        <w:t>, please visit:</w:t>
      </w:r>
      <w:r>
        <w:br/>
      </w:r>
      <w:r w:rsidRPr="43F22F34" w:rsidR="00AD3CB0">
        <w:rPr>
          <w:rStyle w:val="None"/>
          <w:rFonts w:ascii="Calibri" w:hAnsi="Calibri"/>
          <w:sz w:val="22"/>
          <w:szCs w:val="22"/>
        </w:rPr>
        <w:t xml:space="preserve"> </w:t>
      </w:r>
      <w:hyperlink w:anchor="downloads" r:id="R7101c1e41198446f">
        <w:r w:rsidRPr="43F22F34" w:rsidR="00AD3CB0">
          <w:rPr>
            <w:rStyle w:val="Hyperlink1"/>
          </w:rPr>
          <w:t>https://www.sony.com/electronics/support/other-products-drones/ars-s1#downloads</w:t>
        </w:r>
      </w:hyperlink>
    </w:p>
    <w:p w:rsidR="003F599D" w:rsidRDefault="00AD3CB0" w14:paraId="226B5B59" w14:textId="77777777">
      <w:pPr>
        <w:pStyle w:val="Body"/>
        <w:spacing w:line="252" w:lineRule="auto"/>
      </w:pPr>
      <w:r>
        <w:rPr>
          <w:rStyle w:val="None"/>
          <w:rFonts w:ascii="Calibri" w:hAnsi="Calibri"/>
          <w:sz w:val="22"/>
          <w:szCs w:val="22"/>
        </w:rPr>
        <w:t xml:space="preserve"> </w:t>
      </w:r>
    </w:p>
    <w:p w:rsidR="003F599D" w:rsidRDefault="00AD3CB0" w14:paraId="0B9C33C9" w14:textId="77777777">
      <w:pPr>
        <w:pStyle w:val="Body"/>
        <w:spacing w:line="252" w:lineRule="auto"/>
      </w:pPr>
      <w:r>
        <w:rPr>
          <w:rStyle w:val="None"/>
          <w:rFonts w:ascii="Calibri" w:hAnsi="Calibri"/>
          <w:sz w:val="22"/>
          <w:szCs w:val="22"/>
        </w:rPr>
        <w:t xml:space="preserve">For more information about </w:t>
      </w:r>
      <w:proofErr w:type="spellStart"/>
      <w:r>
        <w:rPr>
          <w:rStyle w:val="None"/>
          <w:rFonts w:ascii="Calibri" w:hAnsi="Calibri"/>
          <w:sz w:val="22"/>
          <w:szCs w:val="22"/>
        </w:rPr>
        <w:t>Airpeak</w:t>
      </w:r>
      <w:proofErr w:type="spellEnd"/>
      <w:r>
        <w:rPr>
          <w:rStyle w:val="None"/>
          <w:rFonts w:ascii="Calibri" w:hAnsi="Calibri"/>
          <w:sz w:val="22"/>
          <w:szCs w:val="22"/>
        </w:rPr>
        <w:t xml:space="preserve">, please visit: </w:t>
      </w:r>
      <w:hyperlink w:history="1" r:id="rId10">
        <w:r>
          <w:rPr>
            <w:rStyle w:val="Hyperlink2"/>
          </w:rPr>
          <w:t>https://electronics.sony.com/airpeak</w:t>
        </w:r>
      </w:hyperlink>
    </w:p>
    <w:p w:rsidR="003F599D" w:rsidRDefault="003F599D" w14:paraId="027B6051" w14:textId="77777777">
      <w:pPr>
        <w:pStyle w:val="BodyA"/>
        <w:spacing w:after="0"/>
      </w:pPr>
    </w:p>
    <w:p w:rsidR="003F599D" w:rsidRDefault="00AD3CB0" w14:paraId="522AC30A" w14:textId="77777777">
      <w:pPr>
        <w:pStyle w:val="BodyA"/>
        <w:spacing w:after="0"/>
        <w:jc w:val="center"/>
        <w:rPr>
          <w:rStyle w:val="None"/>
        </w:rPr>
      </w:pPr>
      <w:r>
        <w:rPr>
          <w:rStyle w:val="None"/>
        </w:rPr>
        <w:t>###</w:t>
      </w:r>
    </w:p>
    <w:p w:rsidR="003F599D" w:rsidRDefault="00AD3CB0" w14:paraId="4D8938A4" w14:textId="77777777">
      <w:pPr>
        <w:pStyle w:val="BodyA"/>
        <w:spacing w:after="0"/>
        <w:rPr>
          <w:rStyle w:val="None"/>
          <w:b/>
          <w:bCs/>
        </w:rPr>
      </w:pPr>
      <w:r>
        <w:rPr>
          <w:rStyle w:val="None"/>
          <w:b/>
          <w:bCs/>
        </w:rPr>
        <w:t>About Sony Electronics Inc.</w:t>
      </w:r>
    </w:p>
    <w:p w:rsidR="003F599D" w:rsidRDefault="00AD3CB0" w14:paraId="244ECC8A" w14:textId="62F88991">
      <w:pPr>
        <w:pStyle w:val="BodyA"/>
        <w:spacing w:after="0"/>
        <w:rPr>
          <w:rStyle w:val="None"/>
        </w:rPr>
      </w:pPr>
      <w:r>
        <w:rPr>
          <w:rStyle w:val="None"/>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Pr>
          <w:rStyle w:val="None"/>
        </w:rPr>
        <w:t>robotics</w:t>
      </w:r>
      <w:proofErr w:type="gramEnd"/>
      <w:r>
        <w:rPr>
          <w:rStyle w:val="None"/>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Pr>
          <w:rStyle w:val="None"/>
        </w:rPr>
        <w:t>distribution</w:t>
      </w:r>
      <w:proofErr w:type="gramEnd"/>
      <w:r>
        <w:rPr>
          <w:rStyle w:val="None"/>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w:history="1" r:id="rId11">
        <w:r w:rsidRPr="00F23CFC" w:rsidR="00163113">
          <w:rPr>
            <w:rStyle w:val="Hyperlink"/>
          </w:rPr>
          <w:t>http://www.sony.com/news</w:t>
        </w:r>
      </w:hyperlink>
      <w:r>
        <w:rPr>
          <w:rStyle w:val="None"/>
        </w:rPr>
        <w:t xml:space="preserve"> for more information.</w:t>
      </w:r>
    </w:p>
    <w:p w:rsidR="003F599D" w:rsidRDefault="003F599D" w14:paraId="7E097F41" w14:textId="77777777">
      <w:pPr>
        <w:pStyle w:val="BodyA"/>
        <w:spacing w:after="0"/>
        <w:jc w:val="center"/>
      </w:pPr>
    </w:p>
    <w:p w:rsidR="003F599D" w:rsidRDefault="00AD3CB0" w14:paraId="4D63D880" w14:textId="77777777">
      <w:pPr>
        <w:pStyle w:val="BodyA"/>
        <w:rPr>
          <w:rStyle w:val="None"/>
          <w:b/>
          <w:bCs/>
        </w:rPr>
      </w:pPr>
      <w:r>
        <w:rPr>
          <w:rStyle w:val="None"/>
          <w:b/>
          <w:bCs/>
        </w:rPr>
        <w:t>Notes:</w:t>
      </w:r>
    </w:p>
    <w:p w:rsidR="00163113" w:rsidP="00163113" w:rsidRDefault="00163113" w14:paraId="08B96147" w14:textId="004F3012">
      <w:pPr>
        <w:pStyle w:val="pf0"/>
        <w:rPr>
          <w:rStyle w:val="cf01"/>
          <w:b w:val="0"/>
          <w:bCs w:val="0"/>
        </w:rPr>
      </w:pPr>
      <w:proofErr w:type="spellStart"/>
      <w:r>
        <w:rPr>
          <w:rStyle w:val="cf01"/>
          <w:b w:val="0"/>
          <w:bCs w:val="0"/>
          <w:vertAlign w:val="superscript"/>
        </w:rPr>
        <w:t>i</w:t>
      </w:r>
      <w:proofErr w:type="spellEnd"/>
      <w:r>
        <w:rPr>
          <w:rStyle w:val="cf01"/>
          <w:b w:val="0"/>
          <w:bCs w:val="0"/>
          <w:vertAlign w:val="superscript"/>
        </w:rPr>
        <w:t xml:space="preserve"> </w:t>
      </w:r>
      <w:r w:rsidRPr="00267978">
        <w:rPr>
          <w:rStyle w:val="cf01"/>
          <w:b w:val="0"/>
          <w:bCs w:val="0"/>
        </w:rPr>
        <w:t>Operating a drone in the United States is subject to federal law and regulations. State and local ordinances may also apply to certain operations. When operating an aircraft, it is the remote pilot/operator's responsibility to always comply with applicable laws, regulations, and ordinances.</w:t>
      </w:r>
    </w:p>
    <w:p w:rsidR="00163113" w:rsidP="00AC0151" w:rsidRDefault="00267978" w14:paraId="622C2859" w14:textId="17F56A58">
      <w:pPr>
        <w:pStyle w:val="pf0"/>
      </w:pPr>
      <w:r>
        <w:rPr>
          <w:rStyle w:val="cf01"/>
          <w:b w:val="0"/>
          <w:bCs w:val="0"/>
          <w:vertAlign w:val="superscript"/>
        </w:rPr>
        <w:t>ii</w:t>
      </w:r>
      <w:r w:rsidRPr="00267978">
        <w:rPr>
          <w:rFonts w:ascii="Segoe UI" w:hAnsi="Segoe UI" w:cs="Segoe UI" w:eastAsiaTheme="minorEastAsia"/>
          <w:sz w:val="18"/>
          <w:szCs w:val="18"/>
          <w:bdr w:val="nil"/>
        </w:rPr>
        <w:t xml:space="preserve"> All apps require network services, content, and operating system and software subject to terms and conditions and may be changed, interrupted, or discontinued at any time and may require fees, registration, and credit card information.</w:t>
      </w:r>
    </w:p>
    <w:sectPr w:rsidR="00163113">
      <w:pgSz w:w="12240" w:h="15840" w:orient="portrait"/>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800" w:rsidRDefault="00ED6800" w14:paraId="7A6BAFF2" w14:textId="77777777">
      <w:r>
        <w:separator/>
      </w:r>
    </w:p>
  </w:endnote>
  <w:endnote w:type="continuationSeparator" w:id="0">
    <w:p w:rsidR="00ED6800" w:rsidRDefault="00ED6800" w14:paraId="7CBA2109" w14:textId="77777777">
      <w:r>
        <w:continuationSeparator/>
      </w:r>
    </w:p>
  </w:endnote>
  <w:endnote w:type="continuationNotice" w:id="1">
    <w:p w:rsidR="00ED6800" w:rsidRDefault="00ED6800" w14:paraId="0A1FF9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800" w:rsidRDefault="00ED6800" w14:paraId="18BAD7B7" w14:textId="77777777">
      <w:r>
        <w:separator/>
      </w:r>
    </w:p>
  </w:footnote>
  <w:footnote w:type="continuationSeparator" w:id="0">
    <w:p w:rsidR="00ED6800" w:rsidRDefault="00ED6800" w14:paraId="32061817" w14:textId="77777777">
      <w:r>
        <w:continuationSeparator/>
      </w:r>
    </w:p>
  </w:footnote>
  <w:footnote w:type="continuationNotice" w:id="1">
    <w:p w:rsidR="00ED6800" w:rsidRDefault="00ED6800" w14:paraId="08DD0E7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19B7"/>
    <w:multiLevelType w:val="hybridMultilevel"/>
    <w:tmpl w:val="1EC00A6A"/>
    <w:numStyleLink w:val="Bullets"/>
  </w:abstractNum>
  <w:abstractNum w:abstractNumId="1" w15:restartNumberingAfterBreak="0">
    <w:nsid w:val="5EA95336"/>
    <w:multiLevelType w:val="hybridMultilevel"/>
    <w:tmpl w:val="1EC00A6A"/>
    <w:styleLink w:val="Bullets"/>
    <w:lvl w:ilvl="0" w:tplc="F36E600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364F5E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E029D5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ADE672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6C8A36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D6E0C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FBC9F7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75AA51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86CE39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0978681">
    <w:abstractNumId w:val="1"/>
  </w:num>
  <w:num w:numId="2" w16cid:durableId="6005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bordersDoNotSurroundHeader/>
  <w:bordersDoNotSurroundFooter/>
  <w:trackRevisions w:val="true"/>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D"/>
    <w:rsid w:val="0001424C"/>
    <w:rsid w:val="000205F8"/>
    <w:rsid w:val="000221B3"/>
    <w:rsid w:val="00043466"/>
    <w:rsid w:val="0006654D"/>
    <w:rsid w:val="000733DA"/>
    <w:rsid w:val="00093074"/>
    <w:rsid w:val="00163113"/>
    <w:rsid w:val="00164858"/>
    <w:rsid w:val="001771F6"/>
    <w:rsid w:val="00223D12"/>
    <w:rsid w:val="00233CD3"/>
    <w:rsid w:val="00241AC9"/>
    <w:rsid w:val="00261280"/>
    <w:rsid w:val="00267978"/>
    <w:rsid w:val="002A2DFF"/>
    <w:rsid w:val="002F772E"/>
    <w:rsid w:val="0030399F"/>
    <w:rsid w:val="00323206"/>
    <w:rsid w:val="00346B95"/>
    <w:rsid w:val="003478F1"/>
    <w:rsid w:val="00350BBD"/>
    <w:rsid w:val="00364896"/>
    <w:rsid w:val="00390B94"/>
    <w:rsid w:val="003A03B0"/>
    <w:rsid w:val="003B7EA3"/>
    <w:rsid w:val="003C084B"/>
    <w:rsid w:val="003D326C"/>
    <w:rsid w:val="003D7A88"/>
    <w:rsid w:val="003E504C"/>
    <w:rsid w:val="003F599D"/>
    <w:rsid w:val="0042379B"/>
    <w:rsid w:val="004238E3"/>
    <w:rsid w:val="00446A14"/>
    <w:rsid w:val="00472860"/>
    <w:rsid w:val="004D7F1A"/>
    <w:rsid w:val="00544EB2"/>
    <w:rsid w:val="00550B47"/>
    <w:rsid w:val="00572E3B"/>
    <w:rsid w:val="005B3396"/>
    <w:rsid w:val="005D3FBC"/>
    <w:rsid w:val="005F49B0"/>
    <w:rsid w:val="00614403"/>
    <w:rsid w:val="00650637"/>
    <w:rsid w:val="00652FD4"/>
    <w:rsid w:val="00680A4F"/>
    <w:rsid w:val="006D4F8F"/>
    <w:rsid w:val="006E4A81"/>
    <w:rsid w:val="00701B1D"/>
    <w:rsid w:val="0070439E"/>
    <w:rsid w:val="007135CB"/>
    <w:rsid w:val="00717DB2"/>
    <w:rsid w:val="0076416A"/>
    <w:rsid w:val="0078276E"/>
    <w:rsid w:val="007C1503"/>
    <w:rsid w:val="007C49CC"/>
    <w:rsid w:val="007F5338"/>
    <w:rsid w:val="008507DC"/>
    <w:rsid w:val="008E3574"/>
    <w:rsid w:val="009304A4"/>
    <w:rsid w:val="0093264E"/>
    <w:rsid w:val="00940128"/>
    <w:rsid w:val="009420AA"/>
    <w:rsid w:val="00950292"/>
    <w:rsid w:val="00974AC0"/>
    <w:rsid w:val="00981063"/>
    <w:rsid w:val="009E217D"/>
    <w:rsid w:val="009F21DD"/>
    <w:rsid w:val="00A210F1"/>
    <w:rsid w:val="00A460C4"/>
    <w:rsid w:val="00A76A9B"/>
    <w:rsid w:val="00A849AF"/>
    <w:rsid w:val="00AC0151"/>
    <w:rsid w:val="00AC08F5"/>
    <w:rsid w:val="00AC7BE0"/>
    <w:rsid w:val="00AD3CB0"/>
    <w:rsid w:val="00B4508F"/>
    <w:rsid w:val="00B67FE2"/>
    <w:rsid w:val="00B76EB6"/>
    <w:rsid w:val="00BC00C5"/>
    <w:rsid w:val="00BC0DA6"/>
    <w:rsid w:val="00BD39EC"/>
    <w:rsid w:val="00BF51A9"/>
    <w:rsid w:val="00C31678"/>
    <w:rsid w:val="00C731E4"/>
    <w:rsid w:val="00CB4292"/>
    <w:rsid w:val="00CE4307"/>
    <w:rsid w:val="00D03BC3"/>
    <w:rsid w:val="00D137A4"/>
    <w:rsid w:val="00D533C4"/>
    <w:rsid w:val="00D822FC"/>
    <w:rsid w:val="00D93C0F"/>
    <w:rsid w:val="00DA56EC"/>
    <w:rsid w:val="00DD3766"/>
    <w:rsid w:val="00E00D74"/>
    <w:rsid w:val="00E1157E"/>
    <w:rsid w:val="00E32EF2"/>
    <w:rsid w:val="00ED6800"/>
    <w:rsid w:val="00EE1A1E"/>
    <w:rsid w:val="00F377A4"/>
    <w:rsid w:val="00FA6D84"/>
    <w:rsid w:val="00FD7ED2"/>
    <w:rsid w:val="00FF0AA7"/>
    <w:rsid w:val="019218B8"/>
    <w:rsid w:val="0ADCC89D"/>
    <w:rsid w:val="0EFE9AE6"/>
    <w:rsid w:val="15330E5F"/>
    <w:rsid w:val="165694C5"/>
    <w:rsid w:val="1A955CE8"/>
    <w:rsid w:val="1DA2010C"/>
    <w:rsid w:val="2DAF679F"/>
    <w:rsid w:val="343878F8"/>
    <w:rsid w:val="3A096001"/>
    <w:rsid w:val="3B68BE71"/>
    <w:rsid w:val="43F22F34"/>
    <w:rsid w:val="4FFDAA25"/>
    <w:rsid w:val="5037DFCB"/>
    <w:rsid w:val="50C7C6AC"/>
    <w:rsid w:val="66424927"/>
    <w:rsid w:val="675038E2"/>
    <w:rsid w:val="6C4592D3"/>
    <w:rsid w:val="6E6B1E41"/>
    <w:rsid w:val="764E621F"/>
    <w:rsid w:val="7D7E987F"/>
    <w:rsid w:val="7EC56FAC"/>
    <w:rsid w:val="7F017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9E7CD"/>
  <w15:docId w15:val="{7196BB03-CBF8-439B-9ED8-B41C31B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A" w:customStyle="1">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styleId="None" w:customStyle="1">
    <w:name w:val="None"/>
  </w:style>
  <w:style w:type="character" w:styleId="Hyperlink0" w:customStyle="1">
    <w:name w:val="Hyperlink.0"/>
    <w:basedOn w:val="None"/>
    <w:rPr>
      <w:outline w:val="0"/>
      <w:color w:val="0563C1"/>
      <w:u w:val="single" w:color="0563C1"/>
      <w:lang w:val="it-IT"/>
    </w:rPr>
  </w:style>
  <w:style w:type="paragraph" w:styleId="BodyB" w:customStyle="1">
    <w:name w:val="Body B"/>
    <w:pPr>
      <w:spacing w:after="160" w:line="259" w:lineRule="auto"/>
    </w:pPr>
    <w:rPr>
      <w:rFonts w:ascii="Calibri" w:hAnsi="Calibri" w:cs="Arial Unicode MS"/>
      <w:color w:val="000000"/>
      <w:sz w:val="22"/>
      <w:szCs w:val="22"/>
      <w:u w:color="000000"/>
    </w:rPr>
  </w:style>
  <w:style w:type="paragraph" w:styleId="Body" w:customStyle="1">
    <w:name w:val="Body"/>
    <w:rPr>
      <w:rFonts w:cs="Arial Unicode MS"/>
      <w:color w:val="000000"/>
      <w:sz w:val="24"/>
      <w:szCs w:val="24"/>
      <w:u w:color="000000"/>
      <w14:textOutline w14:w="0" w14:cap="flat" w14:cmpd="sng" w14:algn="ctr">
        <w14:noFill/>
        <w14:prstDash w14:val="solid"/>
        <w14:bevel/>
      </w14:textOutline>
    </w:rPr>
  </w:style>
  <w:style w:type="paragraph" w:styleId="Default" w:customStyle="1">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styleId="Bullets" w:customStyle="1">
    <w:name w:val="Bullets"/>
    <w:pPr>
      <w:numPr>
        <w:numId w:val="1"/>
      </w:numPr>
    </w:pPr>
  </w:style>
  <w:style w:type="character" w:styleId="Link" w:customStyle="1">
    <w:name w:val="Link"/>
    <w:rPr>
      <w:outline w:val="0"/>
      <w:color w:val="0000FF"/>
      <w:u w:val="single" w:color="0000FF"/>
    </w:rPr>
  </w:style>
  <w:style w:type="character" w:styleId="Hyperlink1" w:customStyle="1">
    <w:name w:val="Hyperlink.1"/>
    <w:basedOn w:val="Link"/>
    <w:rPr>
      <w:rFonts w:ascii="Calibri" w:hAnsi="Calibri" w:eastAsia="Calibri" w:cs="Calibri"/>
      <w:strike w:val="0"/>
      <w:dstrike w:val="0"/>
      <w:outline w:val="0"/>
      <w:color w:val="0000FF"/>
      <w:sz w:val="22"/>
      <w:szCs w:val="22"/>
      <w:u w:val="single" w:color="0000FF"/>
      <w:lang w:val="en-US"/>
    </w:rPr>
  </w:style>
  <w:style w:type="character" w:styleId="Hyperlink2" w:customStyle="1">
    <w:name w:val="Hyperlink.2"/>
    <w:basedOn w:val="Link"/>
    <w:rPr>
      <w:rFonts w:ascii="Calibri" w:hAnsi="Calibri" w:eastAsia="Calibri" w:cs="Calibri"/>
      <w:strike w:val="0"/>
      <w:dstrike w:val="0"/>
      <w:outline w:val="0"/>
      <w:color w:val="0563C1"/>
      <w:sz w:val="22"/>
      <w:szCs w:val="22"/>
      <w:u w:val="single" w:color="0563C1"/>
      <w:lang w:val="en-US"/>
    </w:rPr>
  </w:style>
  <w:style w:type="character" w:styleId="Hyperlink3" w:customStyle="1">
    <w:name w:val="Hyperlink.3"/>
    <w:basedOn w:val="None"/>
    <w:rPr>
      <w:outline w:val="0"/>
      <w:color w:val="0563C1"/>
      <w:u w:val="single" w:color="0563C1"/>
    </w:rPr>
  </w:style>
  <w:style w:type="paragraph" w:styleId="Revision">
    <w:name w:val="Revision"/>
    <w:hidden/>
    <w:uiPriority w:val="99"/>
    <w:semiHidden/>
    <w:rsid w:val="00650637"/>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rPr>
  </w:style>
  <w:style w:type="paragraph" w:styleId="Header">
    <w:name w:val="header"/>
    <w:basedOn w:val="Normal"/>
    <w:link w:val="HeaderChar"/>
    <w:uiPriority w:val="99"/>
    <w:unhideWhenUsed/>
    <w:rsid w:val="00B76EB6"/>
    <w:pPr>
      <w:tabs>
        <w:tab w:val="center" w:pos="4252"/>
        <w:tab w:val="right" w:pos="8504"/>
      </w:tabs>
      <w:snapToGrid w:val="0"/>
    </w:pPr>
  </w:style>
  <w:style w:type="character" w:styleId="HeaderChar" w:customStyle="1">
    <w:name w:val="Header Char"/>
    <w:basedOn w:val="DefaultParagraphFont"/>
    <w:link w:val="Header"/>
    <w:uiPriority w:val="99"/>
    <w:rsid w:val="00B76EB6"/>
    <w:rPr>
      <w:sz w:val="24"/>
      <w:szCs w:val="24"/>
    </w:rPr>
  </w:style>
  <w:style w:type="paragraph" w:styleId="Footer">
    <w:name w:val="footer"/>
    <w:basedOn w:val="Normal"/>
    <w:link w:val="FooterChar"/>
    <w:uiPriority w:val="99"/>
    <w:unhideWhenUsed/>
    <w:rsid w:val="00B76EB6"/>
    <w:pPr>
      <w:tabs>
        <w:tab w:val="center" w:pos="4252"/>
        <w:tab w:val="right" w:pos="8504"/>
      </w:tabs>
      <w:snapToGrid w:val="0"/>
    </w:pPr>
  </w:style>
  <w:style w:type="character" w:styleId="FooterChar" w:customStyle="1">
    <w:name w:val="Footer Char"/>
    <w:basedOn w:val="DefaultParagraphFont"/>
    <w:link w:val="Footer"/>
    <w:uiPriority w:val="99"/>
    <w:rsid w:val="00B76EB6"/>
    <w:rPr>
      <w:sz w:val="24"/>
      <w:szCs w:val="24"/>
    </w:rPr>
  </w:style>
  <w:style w:type="character" w:styleId="CommentReference">
    <w:name w:val="annotation reference"/>
    <w:basedOn w:val="DefaultParagraphFont"/>
    <w:uiPriority w:val="99"/>
    <w:semiHidden/>
    <w:unhideWhenUsed/>
    <w:rsid w:val="00B76EB6"/>
    <w:rPr>
      <w:sz w:val="18"/>
      <w:szCs w:val="18"/>
    </w:rPr>
  </w:style>
  <w:style w:type="paragraph" w:styleId="CommentText">
    <w:name w:val="annotation text"/>
    <w:basedOn w:val="Normal"/>
    <w:link w:val="CommentTextChar"/>
    <w:uiPriority w:val="99"/>
    <w:unhideWhenUsed/>
    <w:rsid w:val="00B76EB6"/>
  </w:style>
  <w:style w:type="character" w:styleId="CommentTextChar" w:customStyle="1">
    <w:name w:val="Comment Text Char"/>
    <w:basedOn w:val="DefaultParagraphFont"/>
    <w:link w:val="CommentText"/>
    <w:uiPriority w:val="99"/>
    <w:rsid w:val="00B76EB6"/>
    <w:rPr>
      <w:sz w:val="24"/>
      <w:szCs w:val="24"/>
    </w:rPr>
  </w:style>
  <w:style w:type="paragraph" w:styleId="CommentSubject">
    <w:name w:val="annotation subject"/>
    <w:basedOn w:val="CommentText"/>
    <w:next w:val="CommentText"/>
    <w:link w:val="CommentSubjectChar"/>
    <w:uiPriority w:val="99"/>
    <w:semiHidden/>
    <w:unhideWhenUsed/>
    <w:rsid w:val="00B76EB6"/>
    <w:rPr>
      <w:b/>
      <w:bCs/>
    </w:rPr>
  </w:style>
  <w:style w:type="character" w:styleId="CommentSubjectChar" w:customStyle="1">
    <w:name w:val="Comment Subject Char"/>
    <w:basedOn w:val="CommentTextChar"/>
    <w:link w:val="CommentSubject"/>
    <w:uiPriority w:val="99"/>
    <w:semiHidden/>
    <w:rsid w:val="00B76EB6"/>
    <w:rPr>
      <w:b/>
      <w:bCs/>
      <w:sz w:val="24"/>
      <w:szCs w:val="24"/>
    </w:rPr>
  </w:style>
  <w:style w:type="character" w:styleId="Mention">
    <w:name w:val="Mention"/>
    <w:basedOn w:val="DefaultParagraphFont"/>
    <w:uiPriority w:val="99"/>
    <w:unhideWhenUsed/>
    <w:rsid w:val="00940128"/>
    <w:rPr>
      <w:color w:val="2B579A"/>
      <w:shd w:val="clear" w:color="auto" w:fill="E6E6E6"/>
    </w:rPr>
  </w:style>
  <w:style w:type="paragraph" w:styleId="pf0" w:customStyle="1">
    <w:name w:val="pf0"/>
    <w:basedOn w:val="Normal"/>
    <w:rsid w:val="0016311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character" w:styleId="cf01" w:customStyle="1">
    <w:name w:val="cf01"/>
    <w:basedOn w:val="DefaultParagraphFont"/>
    <w:rsid w:val="00163113"/>
    <w:rPr>
      <w:rFonts w:hint="default" w:ascii="Segoe UI" w:hAnsi="Segoe UI" w:cs="Segoe UI"/>
      <w:b/>
      <w:bCs/>
      <w:sz w:val="18"/>
      <w:szCs w:val="18"/>
    </w:rPr>
  </w:style>
  <w:style w:type="character" w:styleId="UnresolvedMention">
    <w:name w:val="Unresolved Mention"/>
    <w:basedOn w:val="DefaultParagraphFont"/>
    <w:uiPriority w:val="99"/>
    <w:semiHidden/>
    <w:unhideWhenUsed/>
    <w:rsid w:val="0016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4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jennifer.sugarman@sony.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ony.com/news" TargetMode="External" Id="rId11" /><Relationship Type="http://schemas.openxmlformats.org/officeDocument/2006/relationships/webSettings" Target="webSettings.xml" Id="rId5" /><Relationship Type="http://schemas.openxmlformats.org/officeDocument/2006/relationships/hyperlink" Target="https://electronics.sony.com/airpeak" TargetMode="External" Id="rId10" /><Relationship Type="http://schemas.openxmlformats.org/officeDocument/2006/relationships/settings" Target="settings.xml" Id="rId4" /><Relationship Type="http://schemas.microsoft.com/office/2019/05/relationships/documenttasks" Target="documenttasks/documenttasks1.xml" Id="rId14" /><Relationship Type="http://schemas.openxmlformats.org/officeDocument/2006/relationships/hyperlink" Target="https://www.sony.com/electronics/support/other-products-drones/ars-s1" TargetMode="External" Id="R7101c1e41198446f" /></Relationships>
</file>

<file path=word/documenttasks/documenttasks1.xml><?xml version="1.0" encoding="utf-8"?>
<t:Tasks xmlns:t="http://schemas.microsoft.com/office/tasks/2019/documenttasks" xmlns:oel="http://schemas.microsoft.com/office/2019/extlst">
  <t:Task id="{5304D698-FA7F-4511-B6EE-0E0D917C1603}">
    <t:Anchor>
      <t:Comment id="609369202"/>
    </t:Anchor>
    <t:History>
      <t:Event id="{652D5242-F683-4F76-9080-CBDBEC49946E}" time="2023-12-12T19:37:37.885Z">
        <t:Attribution userId="S::mae.martin@sony.com::42ada0e6-de5c-4c68-89aa-e983a2bddece" userProvider="AD" userName="Martin, Mae"/>
        <t:Anchor>
          <t:Comment id="609369202"/>
        </t:Anchor>
        <t:Create/>
      </t:Event>
      <t:Event id="{023EDFF1-ABED-480B-BB42-C3FFDE33492B}" time="2023-12-12T19:37:37.885Z">
        <t:Attribution userId="S::mae.martin@sony.com::42ada0e6-de5c-4c68-89aa-e983a2bddece" userProvider="AD" userName="Martin, Mae"/>
        <t:Anchor>
          <t:Comment id="609369202"/>
        </t:Anchor>
        <t:Assign userId="S::Caitlin.Davis@sony.com::38c7b352-150f-4053-81ec-aed6eedce78d" userProvider="AD" userName="Davis, Caitlin"/>
      </t:Event>
      <t:Event id="{0FAB98B8-7548-45CD-861C-A245F9405BD4}" time="2023-12-12T19:37:37.885Z">
        <t:Attribution userId="S::mae.martin@sony.com::42ada0e6-de5c-4c68-89aa-e983a2bddece" userProvider="AD" userName="Martin, Mae"/>
        <t:Anchor>
          <t:Comment id="609369202"/>
        </t:Anchor>
        <t:SetTitle title="@Davis, Caitlin Please confirm we have permission to mention these partners."/>
      </t:Event>
    </t:History>
  </t:Task>
  <t:Task id="{BE461CE6-4FB9-4E4A-8EB6-A107FDE49ED3}">
    <t:Anchor>
      <t:Comment id="1607535213"/>
    </t:Anchor>
    <t:History>
      <t:Event id="{AA3773F1-00B9-47B9-B540-EA40B78444C2}" time="2023-12-12T19:38:32.758Z">
        <t:Attribution userId="S::mae.martin@sony.com::42ada0e6-de5c-4c68-89aa-e983a2bddece" userProvider="AD" userName="Martin, Mae"/>
        <t:Anchor>
          <t:Comment id="1607535213"/>
        </t:Anchor>
        <t:Create/>
      </t:Event>
      <t:Event id="{682016E8-164E-4BAA-BB7E-3F3E7ED431EF}" time="2023-12-12T19:38:32.758Z">
        <t:Attribution userId="S::mae.martin@sony.com::42ada0e6-de5c-4c68-89aa-e983a2bddece" userProvider="AD" userName="Martin, Mae"/>
        <t:Anchor>
          <t:Comment id="1607535213"/>
        </t:Anchor>
        <t:Assign userId="S::Caitlin.Davis@sony.com::38c7b352-150f-4053-81ec-aed6eedce78d" userProvider="AD" userName="Davis, Caitlin"/>
      </t:Event>
      <t:Event id="{275A078C-6C32-492D-8662-261111BB403E}" time="2023-12-12T19:38:32.758Z">
        <t:Attribution userId="S::mae.martin@sony.com::42ada0e6-de5c-4c68-89aa-e983a2bddece" userProvider="AD" userName="Martin, Mae"/>
        <t:Anchor>
          <t:Comment id="1607535213"/>
        </t:Anchor>
        <t:SetTitle title="@Davis, Caitlin Please insert footnote number and add Drone disclaimer: 1. Operating a drone in the United States is subject to federal law and regulations. State and local ordinances may also apply to certain operations. When operating an aircraft, it …"/>
      </t:Event>
    </t:History>
  </t:Task>
  <t:Task id="{EFFA0903-2661-40CE-A510-D0A9BC024801}">
    <t:Anchor>
      <t:Comment id="1873964943"/>
    </t:Anchor>
    <t:History>
      <t:Event id="{09852ECC-A02C-4852-8FDA-A284E7790391}" time="2023-12-12T19:41:29.989Z">
        <t:Attribution userId="S::mae.martin@sony.com::42ada0e6-de5c-4c68-89aa-e983a2bddece" userProvider="AD" userName="Martin, Mae"/>
        <t:Anchor>
          <t:Comment id="1873964943"/>
        </t:Anchor>
        <t:Create/>
      </t:Event>
      <t:Event id="{4BFEF399-D88D-4FC6-9B27-0324FE5E3765}" time="2023-12-12T19:41:29.989Z">
        <t:Attribution userId="S::mae.martin@sony.com::42ada0e6-de5c-4c68-89aa-e983a2bddece" userProvider="AD" userName="Martin, Mae"/>
        <t:Anchor>
          <t:Comment id="1873964943"/>
        </t:Anchor>
        <t:Assign userId="S::Caitlin.Davis@sony.com::38c7b352-150f-4053-81ec-aed6eedce78d" userProvider="AD" userName="Davis, Caitlin"/>
      </t:Event>
      <t:Event id="{B4304253-7D4F-4053-A0FF-78F0F82A3425}" time="2023-12-12T19:41:29.989Z">
        <t:Attribution userId="S::mae.martin@sony.com::42ada0e6-de5c-4c68-89aa-e983a2bddece" userProvider="AD" userName="Martin, Mae"/>
        <t:Anchor>
          <t:Comment id="1873964943"/>
        </t:Anchor>
        <t:SetTitle title="@Davis, Caitlin When will this FW update be available? Is it available now?"/>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4895-075E-4B1A-A8F2-35D0977FDC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Sugarman, Jennifer</dc:creator>
  <keywords/>
  <lastModifiedBy>Davis, Caitlin</lastModifiedBy>
  <revision>3</revision>
  <dcterms:created xsi:type="dcterms:W3CDTF">2023-12-13T18:43:00.0000000Z</dcterms:created>
  <dcterms:modified xsi:type="dcterms:W3CDTF">2023-12-15T17:07:11.8852744Z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54d1b7-26b4-4e55-b8aa-f5ba625f3742_Enabled">
    <vt:lpwstr>true</vt:lpwstr>
  </property>
  <property fmtid="{D5CDD505-2E9C-101B-9397-08002B2CF9AE}" pid="3" name="MSIP_Label_9754d1b7-26b4-4e55-b8aa-f5ba625f3742_SetDate">
    <vt:lpwstr>2023-12-04T00:51:04Z</vt:lpwstr>
  </property>
  <property fmtid="{D5CDD505-2E9C-101B-9397-08002B2CF9AE}" pid="4" name="MSIP_Label_9754d1b7-26b4-4e55-b8aa-f5ba625f3742_Method">
    <vt:lpwstr>Privileged</vt:lpwstr>
  </property>
  <property fmtid="{D5CDD505-2E9C-101B-9397-08002B2CF9AE}" pid="5" name="MSIP_Label_9754d1b7-26b4-4e55-b8aa-f5ba625f3742_Name">
    <vt:lpwstr>9754d1b7-26b4-4e55-b8aa-f5ba625f3742</vt:lpwstr>
  </property>
  <property fmtid="{D5CDD505-2E9C-101B-9397-08002B2CF9AE}" pid="6" name="MSIP_Label_9754d1b7-26b4-4e55-b8aa-f5ba625f3742_SiteId">
    <vt:lpwstr>66c65d8a-9158-4521-a2d8-664963db48e4</vt:lpwstr>
  </property>
  <property fmtid="{D5CDD505-2E9C-101B-9397-08002B2CF9AE}" pid="7" name="MSIP_Label_9754d1b7-26b4-4e55-b8aa-f5ba625f3742_ActionId">
    <vt:lpwstr>d70ed97d-e310-4d51-8046-7442468992ee</vt:lpwstr>
  </property>
  <property fmtid="{D5CDD505-2E9C-101B-9397-08002B2CF9AE}" pid="8" name="MSIP_Label_9754d1b7-26b4-4e55-b8aa-f5ba625f3742_ContentBits">
    <vt:lpwstr>0</vt:lpwstr>
  </property>
</Properties>
</file>